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12" w:rsidRDefault="006B1E12" w:rsidP="006B1E12">
      <w:pPr>
        <w:tabs>
          <w:tab w:val="left" w:pos="4095"/>
        </w:tabs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</w:t>
      </w:r>
    </w:p>
    <w:p w:rsidR="006B1E12" w:rsidRPr="00EB5AFE" w:rsidRDefault="00EB5AFE" w:rsidP="00EB5AFE">
      <w:pPr>
        <w:tabs>
          <w:tab w:val="left" w:pos="4095"/>
        </w:tabs>
        <w:ind w:left="-993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 w:rsidR="00BE2273">
        <w:rPr>
          <w:rFonts w:ascii="Calibri" w:hAnsi="Calibri"/>
        </w:rPr>
        <w:t xml:space="preserve">   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7479"/>
        <w:gridCol w:w="2694"/>
      </w:tblGrid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Вынос проекта в натуру</w:t>
            </w:r>
          </w:p>
        </w:tc>
        <w:tc>
          <w:tcPr>
            <w:tcW w:w="2694" w:type="dxa"/>
          </w:tcPr>
          <w:p w:rsidR="006B1E12" w:rsidRPr="00EB5AFE" w:rsidRDefault="00735B24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10000 руб. /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км</w:t>
            </w:r>
            <w:proofErr w:type="gramEnd"/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Заказ кадастрового паспорта на объект недвижимости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200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Исполнительная документация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 800 руб. 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Исполнительная съемка линейных сооружений</w:t>
            </w:r>
          </w:p>
        </w:tc>
        <w:tc>
          <w:tcPr>
            <w:tcW w:w="2694" w:type="dxa"/>
          </w:tcPr>
          <w:p w:rsidR="006B1E12" w:rsidRPr="00EB5AFE" w:rsidRDefault="001649D9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10</w:t>
            </w:r>
            <w:r w:rsidR="000E038A" w:rsidRPr="00EB5AFE">
              <w:rPr>
                <w:rFonts w:ascii="Times New Roman" w:hAnsi="Times New Roman" w:cs="Times New Roman"/>
                <w:b/>
                <w:color w:val="000000" w:themeColor="text1"/>
              </w:rPr>
              <w:t xml:space="preserve">000 руб./ </w:t>
            </w:r>
            <w:proofErr w:type="gramStart"/>
            <w:r w:rsidR="000E038A" w:rsidRPr="00EB5AFE">
              <w:rPr>
                <w:rFonts w:ascii="Times New Roman" w:hAnsi="Times New Roman" w:cs="Times New Roman"/>
                <w:b/>
                <w:color w:val="000000" w:themeColor="text1"/>
              </w:rPr>
              <w:t>км</w:t>
            </w:r>
            <w:proofErr w:type="gramEnd"/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Нивелировка, вынос отметки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2000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Объемы земляных работ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3000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Определение местоположения земельного участка (вынос в натуру)</w:t>
            </w:r>
          </w:p>
        </w:tc>
        <w:tc>
          <w:tcPr>
            <w:tcW w:w="2694" w:type="dxa"/>
          </w:tcPr>
          <w:p w:rsidR="006B1E12" w:rsidRPr="00EB5AFE" w:rsidRDefault="007B46C3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2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 / участок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Планово-высотное обоснование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2000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Постановка на кадастровый учет земельного участка</w:t>
            </w:r>
          </w:p>
        </w:tc>
        <w:tc>
          <w:tcPr>
            <w:tcW w:w="2694" w:type="dxa"/>
          </w:tcPr>
          <w:p w:rsidR="006B1E12" w:rsidRPr="00EB5AFE" w:rsidRDefault="00A37FF8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3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 / участок</w:t>
            </w:r>
          </w:p>
        </w:tc>
      </w:tr>
      <w:tr w:rsidR="00A37FF8" w:rsidRPr="00EB5AFE" w:rsidTr="00704909">
        <w:tc>
          <w:tcPr>
            <w:tcW w:w="7479" w:type="dxa"/>
          </w:tcPr>
          <w:p w:rsidR="00A37FF8" w:rsidRPr="00EB5AFE" w:rsidRDefault="00A37FF8" w:rsidP="0070490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Уточнение границ земельного участка</w:t>
            </w:r>
          </w:p>
        </w:tc>
        <w:tc>
          <w:tcPr>
            <w:tcW w:w="2694" w:type="dxa"/>
          </w:tcPr>
          <w:p w:rsidR="00A37FF8" w:rsidRDefault="00A37FF8" w:rsidP="0070490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3</w:t>
            </w: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 / участок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Проект межевания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25000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Проект планировки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35000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Разбивка осей</w:t>
            </w:r>
          </w:p>
        </w:tc>
        <w:tc>
          <w:tcPr>
            <w:tcW w:w="2694" w:type="dxa"/>
          </w:tcPr>
          <w:p w:rsidR="006B1E12" w:rsidRPr="00EB5AFE" w:rsidRDefault="004253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5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 руб. / ось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Раздел, объединение, перераспределение земельного участка</w:t>
            </w:r>
          </w:p>
        </w:tc>
        <w:tc>
          <w:tcPr>
            <w:tcW w:w="2694" w:type="dxa"/>
          </w:tcPr>
          <w:p w:rsidR="006B1E12" w:rsidRPr="00EB5AFE" w:rsidRDefault="007B46C3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6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 / участок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Технический план на здание</w:t>
            </w:r>
          </w:p>
        </w:tc>
        <w:tc>
          <w:tcPr>
            <w:tcW w:w="2694" w:type="dxa"/>
          </w:tcPr>
          <w:p w:rsidR="006B1E12" w:rsidRPr="00EB5AFE" w:rsidRDefault="00A37FF8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3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Технический план на помещение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3000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Технический план сооружение</w:t>
            </w:r>
          </w:p>
        </w:tc>
        <w:tc>
          <w:tcPr>
            <w:tcW w:w="2694" w:type="dxa"/>
          </w:tcPr>
          <w:p w:rsidR="006B1E12" w:rsidRPr="00EB5AFE" w:rsidRDefault="00A37FF8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3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 xml:space="preserve">000 руб. 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Технический паспорт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1500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B42D31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42D31">
              <w:rPr>
                <w:rFonts w:ascii="Times New Roman" w:hAnsi="Times New Roman" w:cs="Times New Roman"/>
                <w:b/>
              </w:rPr>
              <w:t>Топографическая съемка в масштабах 1:500 – 1:5000</w:t>
            </w:r>
            <w:r w:rsidR="000E038A" w:rsidRPr="00B42D31">
              <w:rPr>
                <w:rFonts w:ascii="Times New Roman" w:hAnsi="Times New Roman" w:cs="Times New Roman"/>
                <w:b/>
              </w:rPr>
              <w:t xml:space="preserve"> (застроенная)</w:t>
            </w:r>
          </w:p>
        </w:tc>
        <w:tc>
          <w:tcPr>
            <w:tcW w:w="2694" w:type="dxa"/>
          </w:tcPr>
          <w:p w:rsidR="006B1E12" w:rsidRPr="00B42D31" w:rsidRDefault="00425312" w:rsidP="00A37FF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 </w:t>
            </w:r>
            <w:r w:rsidR="00A37FF8">
              <w:rPr>
                <w:rFonts w:ascii="Times New Roman" w:hAnsi="Times New Roman" w:cs="Times New Roman"/>
                <w:b/>
              </w:rPr>
              <w:t>5</w:t>
            </w:r>
            <w:r w:rsidR="006B1E12" w:rsidRPr="00B42D31">
              <w:rPr>
                <w:rFonts w:ascii="Times New Roman" w:hAnsi="Times New Roman" w:cs="Times New Roman"/>
                <w:b/>
              </w:rPr>
              <w:t xml:space="preserve">000 руб. / </w:t>
            </w:r>
            <w:proofErr w:type="gramStart"/>
            <w:r w:rsidR="006B1E12" w:rsidRPr="00B42D31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</w:tr>
      <w:tr w:rsidR="000E038A" w:rsidRPr="00EB5AFE" w:rsidTr="00704909">
        <w:tc>
          <w:tcPr>
            <w:tcW w:w="7479" w:type="dxa"/>
          </w:tcPr>
          <w:p w:rsidR="000E038A" w:rsidRPr="00B42D31" w:rsidRDefault="000E038A" w:rsidP="00704909">
            <w:pPr>
              <w:rPr>
                <w:rFonts w:ascii="Times New Roman" w:hAnsi="Times New Roman" w:cs="Times New Roman"/>
                <w:b/>
              </w:rPr>
            </w:pPr>
            <w:r w:rsidRPr="00B42D31">
              <w:rPr>
                <w:rFonts w:ascii="Times New Roman" w:hAnsi="Times New Roman" w:cs="Times New Roman"/>
                <w:b/>
              </w:rPr>
              <w:t>Топографическая съемка в масштабах 1:500 – 1:5000 (незастроенная)</w:t>
            </w:r>
          </w:p>
        </w:tc>
        <w:tc>
          <w:tcPr>
            <w:tcW w:w="2694" w:type="dxa"/>
          </w:tcPr>
          <w:p w:rsidR="000E038A" w:rsidRPr="00B42D31" w:rsidRDefault="000E038A" w:rsidP="00A37FF8">
            <w:pPr>
              <w:rPr>
                <w:rFonts w:ascii="Times New Roman" w:hAnsi="Times New Roman" w:cs="Times New Roman"/>
                <w:b/>
              </w:rPr>
            </w:pPr>
            <w:r w:rsidRPr="00B42D31">
              <w:rPr>
                <w:rFonts w:ascii="Times New Roman" w:hAnsi="Times New Roman" w:cs="Times New Roman"/>
                <w:b/>
              </w:rPr>
              <w:t xml:space="preserve">От </w:t>
            </w:r>
            <w:r w:rsidR="00A37FF8">
              <w:rPr>
                <w:rFonts w:ascii="Times New Roman" w:hAnsi="Times New Roman" w:cs="Times New Roman"/>
                <w:b/>
              </w:rPr>
              <w:t>5</w:t>
            </w:r>
            <w:r w:rsidRPr="00B42D31">
              <w:rPr>
                <w:rFonts w:ascii="Times New Roman" w:hAnsi="Times New Roman" w:cs="Times New Roman"/>
                <w:b/>
              </w:rPr>
              <w:t xml:space="preserve">000 руб. / </w:t>
            </w:r>
            <w:proofErr w:type="gramStart"/>
            <w:r w:rsidRPr="00B42D31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</w:tr>
      <w:tr w:rsidR="001649D9" w:rsidRPr="00EB5AFE" w:rsidTr="00704909">
        <w:tc>
          <w:tcPr>
            <w:tcW w:w="7479" w:type="dxa"/>
          </w:tcPr>
          <w:p w:rsidR="001649D9" w:rsidRPr="00B42D31" w:rsidRDefault="001649D9" w:rsidP="007049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Топографическая съемка в масштабах 1:200 </w:t>
            </w:r>
            <w:r w:rsidRPr="001649D9">
              <w:rPr>
                <w:rFonts w:ascii="Times New Roman" w:hAnsi="Times New Roman" w:cs="Times New Roman"/>
                <w:b/>
                <w:sz w:val="20"/>
                <w:szCs w:val="20"/>
              </w:rPr>
              <w:t>(для ландшафтного дизайна)</w:t>
            </w:r>
          </w:p>
        </w:tc>
        <w:tc>
          <w:tcPr>
            <w:tcW w:w="2694" w:type="dxa"/>
          </w:tcPr>
          <w:p w:rsidR="001649D9" w:rsidRPr="00B42D31" w:rsidRDefault="00A37FF8" w:rsidP="007049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9</w:t>
            </w:r>
            <w:r w:rsidR="00735B24">
              <w:rPr>
                <w:rFonts w:ascii="Times New Roman" w:hAnsi="Times New Roman" w:cs="Times New Roman"/>
                <w:b/>
              </w:rPr>
              <w:t>000руб./ участок</w:t>
            </w:r>
          </w:p>
        </w:tc>
      </w:tr>
      <w:tr w:rsidR="006B1E12" w:rsidRPr="00EB5AFE" w:rsidTr="00704909">
        <w:trPr>
          <w:trHeight w:val="60"/>
        </w:trPr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Схема на кадастровом плане территорий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2000 руб.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Уточнение границ земельного участка</w:t>
            </w:r>
          </w:p>
        </w:tc>
        <w:tc>
          <w:tcPr>
            <w:tcW w:w="2694" w:type="dxa"/>
          </w:tcPr>
          <w:p w:rsidR="006B1E12" w:rsidRPr="00EB5AFE" w:rsidRDefault="00735B24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От 4</w:t>
            </w:r>
            <w:r w:rsidR="006B1E12" w:rsidRPr="00EB5AFE">
              <w:rPr>
                <w:rFonts w:ascii="Times New Roman" w:hAnsi="Times New Roman" w:cs="Times New Roman"/>
                <w:b/>
                <w:color w:val="000000" w:themeColor="text1"/>
              </w:rPr>
              <w:t>000 руб. / участок</w:t>
            </w:r>
          </w:p>
        </w:tc>
      </w:tr>
      <w:tr w:rsidR="006B1E12" w:rsidRPr="00EB5AFE" w:rsidTr="00704909">
        <w:tc>
          <w:tcPr>
            <w:tcW w:w="7479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Фасадная съемка</w:t>
            </w:r>
          </w:p>
        </w:tc>
        <w:tc>
          <w:tcPr>
            <w:tcW w:w="2694" w:type="dxa"/>
          </w:tcPr>
          <w:p w:rsidR="006B1E12" w:rsidRPr="00EB5AFE" w:rsidRDefault="006B1E12" w:rsidP="0070490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5AFE">
              <w:rPr>
                <w:rFonts w:ascii="Times New Roman" w:hAnsi="Times New Roman" w:cs="Times New Roman"/>
                <w:b/>
                <w:color w:val="000000" w:themeColor="text1"/>
              </w:rPr>
              <w:t>От 10 руб. / кв. м.</w:t>
            </w:r>
          </w:p>
        </w:tc>
      </w:tr>
    </w:tbl>
    <w:p w:rsidR="006B1E12" w:rsidRPr="00EB5AFE" w:rsidRDefault="006B1E12" w:rsidP="006B1E12">
      <w:pPr>
        <w:tabs>
          <w:tab w:val="left" w:pos="4020"/>
        </w:tabs>
        <w:spacing w:after="0" w:line="312" w:lineRule="auto"/>
        <w:ind w:firstLine="426"/>
        <w:jc w:val="both"/>
        <w:rPr>
          <w:rFonts w:ascii="Times New Roman" w:hAnsi="Times New Roman" w:cs="Times New Roman"/>
        </w:rPr>
      </w:pPr>
    </w:p>
    <w:p w:rsidR="006B1E12" w:rsidRPr="00FD21FB" w:rsidRDefault="006B1E12" w:rsidP="006B1E12">
      <w:pPr>
        <w:tabs>
          <w:tab w:val="left" w:pos="4020"/>
        </w:tabs>
        <w:spacing w:after="0"/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p w:rsidR="006B1E12" w:rsidRPr="00FD21FB" w:rsidRDefault="006B1E12" w:rsidP="006B1E12">
      <w:pPr>
        <w:tabs>
          <w:tab w:val="left" w:pos="4020"/>
        </w:tabs>
        <w:spacing w:after="0"/>
        <w:jc w:val="both"/>
        <w:rPr>
          <w:rFonts w:cs="Times New Roman"/>
          <w:sz w:val="24"/>
          <w:szCs w:val="24"/>
        </w:rPr>
      </w:pPr>
    </w:p>
    <w:p w:rsidR="006B1E12" w:rsidRDefault="006B1E12" w:rsidP="006B1E12">
      <w:pPr>
        <w:tabs>
          <w:tab w:val="left" w:pos="3615"/>
        </w:tabs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:rsidR="006B1E12" w:rsidRDefault="006B1E12" w:rsidP="006B1E12">
      <w:pPr>
        <w:tabs>
          <w:tab w:val="left" w:pos="4020"/>
        </w:tabs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</w:p>
    <w:p w:rsidR="00DE0623" w:rsidRPr="006B1E12" w:rsidRDefault="00DE0623" w:rsidP="006B1E12">
      <w:pPr>
        <w:jc w:val="center"/>
        <w:rPr>
          <w:sz w:val="24"/>
          <w:szCs w:val="24"/>
        </w:rPr>
      </w:pPr>
    </w:p>
    <w:sectPr w:rsidR="00DE0623" w:rsidRPr="006B1E12" w:rsidSect="00DE5695">
      <w:headerReference w:type="default" r:id="rId7"/>
      <w:pgSz w:w="11906" w:h="16838"/>
      <w:pgMar w:top="3402" w:right="850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AE4" w:rsidRDefault="00F03AE4" w:rsidP="006B1E12">
      <w:pPr>
        <w:spacing w:after="0" w:line="240" w:lineRule="auto"/>
      </w:pPr>
      <w:r>
        <w:separator/>
      </w:r>
    </w:p>
  </w:endnote>
  <w:endnote w:type="continuationSeparator" w:id="0">
    <w:p w:rsidR="00F03AE4" w:rsidRDefault="00F03AE4" w:rsidP="006B1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AE4" w:rsidRDefault="00F03AE4" w:rsidP="006B1E12">
      <w:pPr>
        <w:spacing w:after="0" w:line="240" w:lineRule="auto"/>
      </w:pPr>
      <w:r>
        <w:separator/>
      </w:r>
    </w:p>
  </w:footnote>
  <w:footnote w:type="continuationSeparator" w:id="0">
    <w:p w:rsidR="00F03AE4" w:rsidRDefault="00F03AE4" w:rsidP="006B1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E12" w:rsidRPr="006B1E12" w:rsidRDefault="00DE5695" w:rsidP="006B1E12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-1</wp:posOffset>
          </wp:positionV>
          <wp:extent cx="7600950" cy="2105025"/>
          <wp:effectExtent l="190500" t="190500" r="190500" b="2000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ка прайс 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942" cy="2106407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AB6"/>
    <w:rsid w:val="00042BF1"/>
    <w:rsid w:val="00060689"/>
    <w:rsid w:val="00074386"/>
    <w:rsid w:val="00080B51"/>
    <w:rsid w:val="0009285C"/>
    <w:rsid w:val="00094B99"/>
    <w:rsid w:val="000A280E"/>
    <w:rsid w:val="000B7B35"/>
    <w:rsid w:val="000E038A"/>
    <w:rsid w:val="000F1A3E"/>
    <w:rsid w:val="0016203C"/>
    <w:rsid w:val="001649D9"/>
    <w:rsid w:val="001667A0"/>
    <w:rsid w:val="001807C5"/>
    <w:rsid w:val="001A6A08"/>
    <w:rsid w:val="001F04F5"/>
    <w:rsid w:val="002208B3"/>
    <w:rsid w:val="00243D5D"/>
    <w:rsid w:val="00245ECD"/>
    <w:rsid w:val="002465D3"/>
    <w:rsid w:val="002650B1"/>
    <w:rsid w:val="00267F04"/>
    <w:rsid w:val="00297810"/>
    <w:rsid w:val="002A04C9"/>
    <w:rsid w:val="002B416B"/>
    <w:rsid w:val="002F6B30"/>
    <w:rsid w:val="00306C6F"/>
    <w:rsid w:val="00324F31"/>
    <w:rsid w:val="003700D4"/>
    <w:rsid w:val="00375CC6"/>
    <w:rsid w:val="0039052D"/>
    <w:rsid w:val="003924DA"/>
    <w:rsid w:val="003A7790"/>
    <w:rsid w:val="003D2850"/>
    <w:rsid w:val="003D3222"/>
    <w:rsid w:val="004018B2"/>
    <w:rsid w:val="00425312"/>
    <w:rsid w:val="0044688F"/>
    <w:rsid w:val="00452E0D"/>
    <w:rsid w:val="004737D0"/>
    <w:rsid w:val="004869DC"/>
    <w:rsid w:val="004A4EA8"/>
    <w:rsid w:val="004A74D1"/>
    <w:rsid w:val="004D5554"/>
    <w:rsid w:val="004F5921"/>
    <w:rsid w:val="004F7BC1"/>
    <w:rsid w:val="0050141C"/>
    <w:rsid w:val="005038BF"/>
    <w:rsid w:val="0052785D"/>
    <w:rsid w:val="005340BF"/>
    <w:rsid w:val="00536088"/>
    <w:rsid w:val="00570367"/>
    <w:rsid w:val="00582049"/>
    <w:rsid w:val="00593220"/>
    <w:rsid w:val="005A6642"/>
    <w:rsid w:val="005B4A87"/>
    <w:rsid w:val="005C53CD"/>
    <w:rsid w:val="005D3A20"/>
    <w:rsid w:val="005E4152"/>
    <w:rsid w:val="005E4764"/>
    <w:rsid w:val="00601288"/>
    <w:rsid w:val="00623371"/>
    <w:rsid w:val="006239B8"/>
    <w:rsid w:val="006274D3"/>
    <w:rsid w:val="006567AC"/>
    <w:rsid w:val="0068034D"/>
    <w:rsid w:val="00697B92"/>
    <w:rsid w:val="006B0520"/>
    <w:rsid w:val="006B1E12"/>
    <w:rsid w:val="006C5806"/>
    <w:rsid w:val="006D0BAB"/>
    <w:rsid w:val="006D1D6C"/>
    <w:rsid w:val="00700DD7"/>
    <w:rsid w:val="00731E62"/>
    <w:rsid w:val="00735B24"/>
    <w:rsid w:val="00751D4D"/>
    <w:rsid w:val="007A3508"/>
    <w:rsid w:val="007A4486"/>
    <w:rsid w:val="007B46C3"/>
    <w:rsid w:val="007E3402"/>
    <w:rsid w:val="007E6B32"/>
    <w:rsid w:val="007E6F83"/>
    <w:rsid w:val="00830755"/>
    <w:rsid w:val="0085716E"/>
    <w:rsid w:val="00873942"/>
    <w:rsid w:val="00874487"/>
    <w:rsid w:val="00886D77"/>
    <w:rsid w:val="00892A0A"/>
    <w:rsid w:val="008B24AA"/>
    <w:rsid w:val="008C3B4D"/>
    <w:rsid w:val="008D1260"/>
    <w:rsid w:val="008F4FA9"/>
    <w:rsid w:val="008F6797"/>
    <w:rsid w:val="00913391"/>
    <w:rsid w:val="00950126"/>
    <w:rsid w:val="0095012E"/>
    <w:rsid w:val="00960DE3"/>
    <w:rsid w:val="00963E4E"/>
    <w:rsid w:val="009644E9"/>
    <w:rsid w:val="00971D2F"/>
    <w:rsid w:val="00997F22"/>
    <w:rsid w:val="009A669A"/>
    <w:rsid w:val="009B3246"/>
    <w:rsid w:val="009B7472"/>
    <w:rsid w:val="009E207A"/>
    <w:rsid w:val="009F08CB"/>
    <w:rsid w:val="009F2A05"/>
    <w:rsid w:val="009F5940"/>
    <w:rsid w:val="00A109B1"/>
    <w:rsid w:val="00A37FF8"/>
    <w:rsid w:val="00A52C89"/>
    <w:rsid w:val="00AA562C"/>
    <w:rsid w:val="00AB0362"/>
    <w:rsid w:val="00AD5A5C"/>
    <w:rsid w:val="00B07C93"/>
    <w:rsid w:val="00B1462F"/>
    <w:rsid w:val="00B3405D"/>
    <w:rsid w:val="00B42D31"/>
    <w:rsid w:val="00B658EA"/>
    <w:rsid w:val="00B7600E"/>
    <w:rsid w:val="00B92CAF"/>
    <w:rsid w:val="00BA17B5"/>
    <w:rsid w:val="00BB06AE"/>
    <w:rsid w:val="00BE2273"/>
    <w:rsid w:val="00BE7AB6"/>
    <w:rsid w:val="00BF6944"/>
    <w:rsid w:val="00C24B75"/>
    <w:rsid w:val="00C30EEA"/>
    <w:rsid w:val="00C50B72"/>
    <w:rsid w:val="00C642F1"/>
    <w:rsid w:val="00C848E7"/>
    <w:rsid w:val="00C920AE"/>
    <w:rsid w:val="00CF0479"/>
    <w:rsid w:val="00D121FD"/>
    <w:rsid w:val="00D347C8"/>
    <w:rsid w:val="00D45B6F"/>
    <w:rsid w:val="00D50C29"/>
    <w:rsid w:val="00D534A9"/>
    <w:rsid w:val="00D646EC"/>
    <w:rsid w:val="00D650EA"/>
    <w:rsid w:val="00D863EE"/>
    <w:rsid w:val="00D9735F"/>
    <w:rsid w:val="00DD3789"/>
    <w:rsid w:val="00DE0623"/>
    <w:rsid w:val="00DE29BA"/>
    <w:rsid w:val="00DE5695"/>
    <w:rsid w:val="00E03108"/>
    <w:rsid w:val="00E07E8D"/>
    <w:rsid w:val="00E22F6B"/>
    <w:rsid w:val="00E43C47"/>
    <w:rsid w:val="00E851D0"/>
    <w:rsid w:val="00E9181D"/>
    <w:rsid w:val="00E91AEF"/>
    <w:rsid w:val="00E95C8F"/>
    <w:rsid w:val="00EA6E9C"/>
    <w:rsid w:val="00EA7291"/>
    <w:rsid w:val="00EB5AFE"/>
    <w:rsid w:val="00EC7926"/>
    <w:rsid w:val="00EF481F"/>
    <w:rsid w:val="00F03AE4"/>
    <w:rsid w:val="00F254E6"/>
    <w:rsid w:val="00F71703"/>
    <w:rsid w:val="00FB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E12"/>
  </w:style>
  <w:style w:type="paragraph" w:styleId="1">
    <w:name w:val="heading 1"/>
    <w:basedOn w:val="a"/>
    <w:next w:val="a"/>
    <w:link w:val="10"/>
    <w:uiPriority w:val="9"/>
    <w:qFormat/>
    <w:rsid w:val="006B1E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E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B1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E12"/>
  </w:style>
  <w:style w:type="paragraph" w:styleId="a6">
    <w:name w:val="footer"/>
    <w:basedOn w:val="a"/>
    <w:link w:val="a7"/>
    <w:uiPriority w:val="99"/>
    <w:unhideWhenUsed/>
    <w:rsid w:val="006B1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E12"/>
  </w:style>
  <w:style w:type="paragraph" w:styleId="a8">
    <w:name w:val="No Spacing"/>
    <w:uiPriority w:val="1"/>
    <w:qFormat/>
    <w:rsid w:val="006B1E1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B1E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1E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6B1E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B1E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6B1E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6B1E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sid w:val="006B1E12"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sid w:val="006B1E12"/>
    <w:rPr>
      <w:i/>
      <w:iCs/>
    </w:rPr>
  </w:style>
  <w:style w:type="character" w:styleId="af">
    <w:name w:val="Intense Emphasis"/>
    <w:basedOn w:val="a0"/>
    <w:uiPriority w:val="21"/>
    <w:qFormat/>
    <w:rsid w:val="006B1E12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6B1E12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9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E12"/>
  </w:style>
  <w:style w:type="paragraph" w:styleId="1">
    <w:name w:val="heading 1"/>
    <w:basedOn w:val="a"/>
    <w:next w:val="a"/>
    <w:link w:val="10"/>
    <w:uiPriority w:val="9"/>
    <w:qFormat/>
    <w:rsid w:val="006B1E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E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B1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E12"/>
  </w:style>
  <w:style w:type="paragraph" w:styleId="a6">
    <w:name w:val="footer"/>
    <w:basedOn w:val="a"/>
    <w:link w:val="a7"/>
    <w:uiPriority w:val="99"/>
    <w:unhideWhenUsed/>
    <w:rsid w:val="006B1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E12"/>
  </w:style>
  <w:style w:type="paragraph" w:styleId="a8">
    <w:name w:val="No Spacing"/>
    <w:uiPriority w:val="1"/>
    <w:qFormat/>
    <w:rsid w:val="006B1E1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B1E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1E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6B1E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B1E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6B1E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6B1E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sid w:val="006B1E12"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sid w:val="006B1E12"/>
    <w:rPr>
      <w:i/>
      <w:iCs/>
    </w:rPr>
  </w:style>
  <w:style w:type="character" w:styleId="af">
    <w:name w:val="Intense Emphasis"/>
    <w:basedOn w:val="a0"/>
    <w:uiPriority w:val="21"/>
    <w:qFormat/>
    <w:rsid w:val="006B1E12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6B1E12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9B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19</cp:revision>
  <dcterms:created xsi:type="dcterms:W3CDTF">2018-08-23T02:58:00Z</dcterms:created>
  <dcterms:modified xsi:type="dcterms:W3CDTF">2020-03-16T06:32:00Z</dcterms:modified>
</cp:coreProperties>
</file>